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28" w:rsidRDefault="00E24028" w:rsidP="00E24028">
      <w:pPr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bookmarkStart w:id="0" w:name="_GoBack"/>
      <w:r>
        <w:rPr>
          <w:rFonts w:ascii="Verdana" w:eastAsia="Times New Roman" w:hAnsi="Verdana" w:cs="Times New Roman"/>
          <w:sz w:val="24"/>
          <w:szCs w:val="24"/>
          <w:lang w:val="uk-UA" w:eastAsia="ru-RU"/>
        </w:rPr>
        <w:t>Про мову 8 клас</w:t>
      </w:r>
    </w:p>
    <w:bookmarkEnd w:id="0"/>
    <w:p w:rsidR="00E24028" w:rsidRPr="00E24028" w:rsidRDefault="00E24028" w:rsidP="00E2402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Усе </w:t>
      </w:r>
      <w:proofErr w:type="spellStart"/>
      <w:proofErr w:type="gram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починається</w:t>
      </w:r>
      <w:proofErr w:type="spellEnd"/>
      <w:proofErr w:type="gram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дитинства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Дитина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вдивляється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материн</w:t>
      </w:r>
      <w:proofErr w:type="gram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і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очі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прислухається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ніжного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голосу, а в маленькому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серці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народжується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священне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почуття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любові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і до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матері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і до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Батьківщини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і до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мови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proofErr w:type="gram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З</w:t>
      </w:r>
      <w:proofErr w:type="gram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роками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любов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найріднішої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світі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людини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зміцнюється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Ми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більше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прив'язуємося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землі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бо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це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р</w:t>
      </w:r>
      <w:proofErr w:type="gram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ідна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земля. А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мова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? Без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неї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не</w:t>
      </w:r>
      <w:proofErr w:type="gram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може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існувати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жодна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людина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жоден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народ. </w:t>
      </w:r>
      <w:proofErr w:type="spellStart"/>
      <w:proofErr w:type="gram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Р</w:t>
      </w:r>
      <w:proofErr w:type="gram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ідна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мова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дорога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людині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як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саме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життя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—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стверджує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народна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мудрість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E24028" w:rsidRPr="00E24028" w:rsidRDefault="00E24028" w:rsidP="00E2402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Мова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наша, яку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звуть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народі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калиновою,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пройшла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своєму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розвитку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безл</w:t>
      </w:r>
      <w:proofErr w:type="gram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іч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випробувань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Українську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мову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називали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російським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діалектом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забороняли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намагались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взагалі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знищити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. «</w:t>
      </w:r>
      <w:proofErr w:type="gram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О</w:t>
      </w:r>
      <w:proofErr w:type="gram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як</w:t>
      </w:r>
      <w:proofErr w:type="gram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хотіла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прагла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воля зла,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щоб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ти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була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лиш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суржик,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мішанина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...» Та наша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мова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вистояла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перемогла,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засіяла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всій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своїй</w:t>
      </w:r>
      <w:proofErr w:type="spellEnd"/>
      <w:proofErr w:type="gram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чарівності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E24028" w:rsidRPr="00E24028" w:rsidRDefault="00E24028" w:rsidP="00E2402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Ніжна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й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співуча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українська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мова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 красою та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мелодійністю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пос</w:t>
      </w:r>
      <w:proofErr w:type="gram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ідає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одне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 перших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місць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серед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європейських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мов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поступаючись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лише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італійській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Престиж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мови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виріс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Кожен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українець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намагається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якомога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краще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оволодіти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р</w:t>
      </w:r>
      <w:proofErr w:type="gram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ідною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мовою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бо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жити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Україні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й не знати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мови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—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це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неповага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держави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до себе —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громадянина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цієї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держави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E24028" w:rsidRPr="00E24028" w:rsidRDefault="00E24028" w:rsidP="00E2402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Мова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— не просто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основний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засіб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спілкування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а перш за все —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невичерпне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джерело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мудрості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в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якому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зібрані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кращі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надбання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українського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народу. Ми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повинні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пишатись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тим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що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дитинства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живемо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такій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квітучій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землі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і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називаємо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р</w:t>
      </w:r>
      <w:proofErr w:type="gram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ідною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таку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красиву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мову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E24028" w:rsidRPr="00E24028" w:rsidRDefault="00E24028" w:rsidP="00E24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І тихо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мовляться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слова, </w:t>
      </w:r>
    </w:p>
    <w:p w:rsidR="00E24028" w:rsidRPr="00E24028" w:rsidRDefault="00E24028" w:rsidP="00E24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І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шепче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зірка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вечорова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</w:p>
    <w:p w:rsidR="00E24028" w:rsidRPr="00E24028" w:rsidRDefault="00E24028" w:rsidP="00E24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І чуть, як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засина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трава </w:t>
      </w:r>
    </w:p>
    <w:p w:rsidR="00E24028" w:rsidRPr="00E24028" w:rsidRDefault="00E24028" w:rsidP="00E24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У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колисковій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р</w:t>
      </w:r>
      <w:proofErr w:type="gram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ідній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мові</w:t>
      </w:r>
      <w:proofErr w:type="spellEnd"/>
      <w:r w:rsidRPr="00E24028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35310F" w:rsidRPr="00E24028" w:rsidRDefault="00E24028" w:rsidP="00E24028"/>
    <w:sectPr w:rsidR="0035310F" w:rsidRPr="00E2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3C1"/>
    <w:multiLevelType w:val="multilevel"/>
    <w:tmpl w:val="8A86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88"/>
    <w:rsid w:val="000613B4"/>
    <w:rsid w:val="00156B6F"/>
    <w:rsid w:val="00224B02"/>
    <w:rsid w:val="00241759"/>
    <w:rsid w:val="00334F88"/>
    <w:rsid w:val="00487BEB"/>
    <w:rsid w:val="00490F70"/>
    <w:rsid w:val="00921801"/>
    <w:rsid w:val="00A87AF1"/>
    <w:rsid w:val="00AC2471"/>
    <w:rsid w:val="00AF5F3E"/>
    <w:rsid w:val="00B6354E"/>
    <w:rsid w:val="00B86F83"/>
    <w:rsid w:val="00BB586F"/>
    <w:rsid w:val="00C26EAD"/>
    <w:rsid w:val="00CB2B75"/>
    <w:rsid w:val="00E24028"/>
    <w:rsid w:val="00E5376A"/>
    <w:rsid w:val="00E54896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2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2014-12-10T13:14:00Z</dcterms:created>
  <dcterms:modified xsi:type="dcterms:W3CDTF">2014-12-10T13:14:00Z</dcterms:modified>
</cp:coreProperties>
</file>