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2D" w:rsidRDefault="00DF772D" w:rsidP="00DF772D">
      <w:pPr>
        <w:pStyle w:val="stix2"/>
        <w:shd w:val="clear" w:color="auto" w:fill="FFFFFF"/>
        <w:spacing w:before="0" w:beforeAutospacing="0" w:after="0" w:afterAutospacing="0" w:line="270" w:lineRule="atLeast"/>
        <w:jc w:val="center"/>
        <w:rPr>
          <w:rStyle w:val="a3"/>
          <w:rFonts w:asciiTheme="majorHAnsi" w:hAnsiTheme="majorHAnsi" w:cs="Arial"/>
          <w:b/>
          <w:i w:val="0"/>
          <w:color w:val="000000"/>
          <w:sz w:val="28"/>
          <w:szCs w:val="20"/>
          <w:lang w:val="uk-UA"/>
        </w:rPr>
      </w:pPr>
      <w:r w:rsidRPr="00E85B0B">
        <w:rPr>
          <w:rStyle w:val="a3"/>
          <w:rFonts w:asciiTheme="majorHAnsi" w:hAnsiTheme="majorHAnsi" w:cs="Arial"/>
          <w:b/>
          <w:i w:val="0"/>
          <w:color w:val="000000"/>
          <w:sz w:val="28"/>
          <w:szCs w:val="20"/>
        </w:rPr>
        <w:t>Ч</w:t>
      </w:r>
      <w:r w:rsidR="00E85B0B">
        <w:rPr>
          <w:rStyle w:val="a3"/>
          <w:rFonts w:asciiTheme="majorHAnsi" w:hAnsiTheme="majorHAnsi" w:cs="Arial"/>
          <w:b/>
          <w:i w:val="0"/>
          <w:color w:val="000000"/>
          <w:sz w:val="28"/>
          <w:szCs w:val="20"/>
        </w:rPr>
        <w:t>ар</w:t>
      </w:r>
      <w:r w:rsidR="00E85B0B">
        <w:rPr>
          <w:rStyle w:val="a3"/>
          <w:rFonts w:asciiTheme="majorHAnsi" w:hAnsiTheme="majorHAnsi" w:cs="Arial"/>
          <w:b/>
          <w:i w:val="0"/>
          <w:color w:val="000000"/>
          <w:sz w:val="28"/>
          <w:szCs w:val="20"/>
          <w:lang w:val="uk-UA"/>
        </w:rPr>
        <w:t>івне місце</w:t>
      </w:r>
    </w:p>
    <w:p w:rsidR="00E85B0B" w:rsidRDefault="00E85B0B" w:rsidP="00DF772D">
      <w:pPr>
        <w:pStyle w:val="stix2"/>
        <w:shd w:val="clear" w:color="auto" w:fill="FFFFFF"/>
        <w:spacing w:before="0" w:beforeAutospacing="0" w:after="0" w:afterAutospacing="0" w:line="270" w:lineRule="atLeast"/>
        <w:jc w:val="center"/>
        <w:rPr>
          <w:rStyle w:val="a3"/>
          <w:rFonts w:asciiTheme="majorHAnsi" w:hAnsiTheme="majorHAnsi" w:cs="Arial"/>
          <w:b/>
          <w:i w:val="0"/>
          <w:color w:val="000000"/>
          <w:sz w:val="28"/>
          <w:szCs w:val="20"/>
          <w:lang w:val="uk-UA"/>
        </w:rPr>
      </w:pPr>
    </w:p>
    <w:p w:rsidR="00DF772D" w:rsidRPr="00E85B0B" w:rsidRDefault="00DF772D" w:rsidP="00E85B0B">
      <w:pPr>
        <w:pStyle w:val="osnova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color w:val="000000" w:themeColor="text1"/>
          <w:szCs w:val="20"/>
        </w:rPr>
      </w:pPr>
      <w:r w:rsidRPr="00E85B0B">
        <w:rPr>
          <w:rFonts w:asciiTheme="majorHAnsi" w:hAnsiTheme="majorHAnsi" w:cs="Arial"/>
          <w:color w:val="000000" w:themeColor="text1"/>
          <w:szCs w:val="20"/>
        </w:rPr>
        <w:t>Безлюдний берег здавався таким, як і колись у дитинстві, як часом бачив він у снах, у кучерявих верболозах, що подекуди припадали до води, купаючи у Пслі свої зелені чуби. А далі вигрівалися піщані висипи, немов вибілені сонцем полотна, на яких подекуди виднілися підбіл і зелена рута.</w:t>
      </w:r>
    </w:p>
    <w:p w:rsidR="00DF772D" w:rsidRPr="00E85B0B" w:rsidRDefault="00DF772D" w:rsidP="00E85B0B">
      <w:pPr>
        <w:pStyle w:val="osnova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color w:val="000000" w:themeColor="text1"/>
          <w:szCs w:val="20"/>
        </w:rPr>
      </w:pPr>
      <w:r w:rsidRPr="00E85B0B">
        <w:rPr>
          <w:rFonts w:asciiTheme="majorHAnsi" w:hAnsiTheme="majorHAnsi" w:cs="Arial"/>
          <w:color w:val="000000" w:themeColor="text1"/>
          <w:szCs w:val="20"/>
        </w:rPr>
        <w:t>Зелений острів. Так здавна люди звали мальовниче урочище в межи-річчі Псла і Хортиці, омите з трьох боків голубою течією. Коли ж навесні вся ця оболонь заливалася повінню, тоді вона була схожа на своєрідне море, у якому купалися дерева, неначе зелені вітрила шаланд. Усі довколишні луки залиті водою, і тільки в середині травня ріки входили у свої береги. Та й тоді, щоб потрапити сюди, треба було переплисти на човні або перейти вбрід кілька рукавів і старих річищ.</w:t>
      </w:r>
    </w:p>
    <w:p w:rsidR="00DF772D" w:rsidRPr="00E85B0B" w:rsidRDefault="00DF772D" w:rsidP="00E85B0B">
      <w:pPr>
        <w:pStyle w:val="osnova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color w:val="000000" w:themeColor="text1"/>
          <w:szCs w:val="20"/>
        </w:rPr>
      </w:pPr>
      <w:r w:rsidRPr="00E85B0B">
        <w:rPr>
          <w:rFonts w:asciiTheme="majorHAnsi" w:hAnsiTheme="majorHAnsi" w:cs="Arial"/>
          <w:color w:val="000000" w:themeColor="text1"/>
          <w:szCs w:val="20"/>
        </w:rPr>
        <w:t>Тихе чарівне місце. Трохи далі від Псла над розплесканими озерцями й затоками росли тополі, осичина, вільхи, берези й дуби. Де-не-де темною стіною здіймалися зарості вільшини, а на ній плівся білястий хміль із золотими китичками і розливав довкола ніжні пахощі.</w:t>
      </w:r>
    </w:p>
    <w:p w:rsidR="00DF772D" w:rsidRPr="00E85B0B" w:rsidRDefault="00DF772D" w:rsidP="00E85B0B">
      <w:pPr>
        <w:pStyle w:val="osnova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 w:cs="Arial"/>
          <w:color w:val="000000" w:themeColor="text1"/>
          <w:szCs w:val="20"/>
        </w:rPr>
      </w:pPr>
      <w:r w:rsidRPr="00E85B0B">
        <w:rPr>
          <w:rFonts w:asciiTheme="majorHAnsi" w:hAnsiTheme="majorHAnsi" w:cs="Arial"/>
          <w:color w:val="000000" w:themeColor="text1"/>
          <w:szCs w:val="20"/>
        </w:rPr>
        <w:t>І докоряв собі Береговець, що малював іноді казна-що, вигадував неіснуюче. Або ще й гірше: крутився в щоденній суєті суєт, марнував час... І, може, від того не знав радості й щастя творчості</w:t>
      </w:r>
      <w:r w:rsidRPr="00E85B0B">
        <w:rPr>
          <w:rStyle w:val="apple-converted-space"/>
          <w:rFonts w:asciiTheme="majorHAnsi" w:hAnsiTheme="majorHAnsi" w:cs="Arial"/>
          <w:color w:val="000000" w:themeColor="text1"/>
          <w:szCs w:val="20"/>
        </w:rPr>
        <w:t>.</w:t>
      </w:r>
    </w:p>
    <w:p w:rsidR="00651DDE" w:rsidRDefault="00651DDE"/>
    <w:sectPr w:rsidR="00651DDE" w:rsidSect="0019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772D"/>
    <w:rsid w:val="00195306"/>
    <w:rsid w:val="00651DDE"/>
    <w:rsid w:val="00DF772D"/>
    <w:rsid w:val="00E8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x2">
    <w:name w:val="stix2"/>
    <w:basedOn w:val="a"/>
    <w:rsid w:val="00DF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DF772D"/>
    <w:rPr>
      <w:i/>
      <w:iCs/>
    </w:rPr>
  </w:style>
  <w:style w:type="paragraph" w:customStyle="1" w:styleId="osnova">
    <w:name w:val="osnova"/>
    <w:basedOn w:val="a"/>
    <w:rsid w:val="00DF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7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2014-08-20T19:04:00Z</dcterms:created>
  <dcterms:modified xsi:type="dcterms:W3CDTF">2014-08-22T19:26:00Z</dcterms:modified>
</cp:coreProperties>
</file>