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41" w:rsidRPr="00486C41" w:rsidRDefault="00486C41" w:rsidP="00486C4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b/>
          <w:color w:val="504945"/>
          <w:sz w:val="20"/>
          <w:szCs w:val="20"/>
          <w:lang w:val="uk-UA"/>
        </w:rPr>
      </w:pPr>
      <w:bookmarkStart w:id="0" w:name="_GoBack"/>
      <w:r w:rsidRPr="00486C41">
        <w:rPr>
          <w:rFonts w:ascii="Tahoma" w:hAnsi="Tahoma" w:cs="Tahoma"/>
          <w:b/>
          <w:color w:val="504945"/>
          <w:sz w:val="20"/>
          <w:szCs w:val="20"/>
          <w:lang w:val="uk-UA"/>
        </w:rPr>
        <w:t>Народ український</w:t>
      </w:r>
    </w:p>
    <w:bookmarkEnd w:id="0"/>
    <w:p w:rsidR="00486C41" w:rsidRDefault="00486C41" w:rsidP="00486C41">
      <w:pPr>
        <w:pStyle w:val="a3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="Tahoma" w:hAnsi="Tahoma" w:cs="Tahoma"/>
          <w:color w:val="504945"/>
          <w:sz w:val="20"/>
          <w:szCs w:val="20"/>
        </w:rPr>
      </w:pPr>
      <w:r>
        <w:rPr>
          <w:rFonts w:ascii="Tahoma" w:hAnsi="Tahoma" w:cs="Tahoma"/>
          <w:color w:val="504945"/>
          <w:sz w:val="20"/>
          <w:szCs w:val="20"/>
        </w:rPr>
        <w:t xml:space="preserve">Я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впевнений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переважна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більшість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зголошених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кандидатів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запаморочена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блиском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можливості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навіть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думає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про добро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України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її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народу.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Можуть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були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такі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ворожим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розрахунком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поміччю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пхаються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наверх,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щоб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зламати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молоду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слабку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державу.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Мусимо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пам’ятати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кожний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політичний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кандидат,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щоби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бути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вибраним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мусить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говорити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своїм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виборцям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вони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хочуть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чути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Від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обіцянок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залежить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успіх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  <w:t xml:space="preserve">Я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особисто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брав участь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багатьох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виборчих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кампаніях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Канаді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504945"/>
          <w:sz w:val="20"/>
          <w:szCs w:val="20"/>
        </w:rPr>
        <w:t>З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 xml:space="preserve"> практики знаю,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кожний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член парламенту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справді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виявить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себе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щойно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пізніше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щоденній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практиці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але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виборець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уже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нічого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вдіє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якщо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вибраний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більшістю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голосів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робить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того,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обіцяв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Дозрілі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й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вироблені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демократичній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системі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люди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оцінюють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політичного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кандидата не за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його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говорения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п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ід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час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виборчої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кампанії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 з того,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робив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роками і як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виконував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узяті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на себе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обов’язки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практичне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поняття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є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згідне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прийнятою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формою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оцінки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усіх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студентів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у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св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Професори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дають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оцінку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своїм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студентам за те, як вони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вчилися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, а не за те,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вони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обіцяють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.</w:t>
      </w:r>
      <w:r>
        <w:rPr>
          <w:rFonts w:ascii="Tahoma" w:hAnsi="Tahoma" w:cs="Tahoma"/>
          <w:color w:val="504945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Англ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ійське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прислів’я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каже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: «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Роби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те,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вмієш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найкраще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».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Ніхто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світі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може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робити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того,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чого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він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504945"/>
          <w:sz w:val="20"/>
          <w:szCs w:val="20"/>
        </w:rPr>
        <w:t>н</w:t>
      </w:r>
      <w:proofErr w:type="gramEnd"/>
      <w:r>
        <w:rPr>
          <w:rFonts w:ascii="Tahoma" w:hAnsi="Tahoma" w:cs="Tahoma"/>
          <w:color w:val="504945"/>
          <w:sz w:val="20"/>
          <w:szCs w:val="20"/>
        </w:rPr>
        <w:t>іколи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робив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 xml:space="preserve"> (За П. </w:t>
      </w:r>
      <w:proofErr w:type="spellStart"/>
      <w:r>
        <w:rPr>
          <w:rFonts w:ascii="Tahoma" w:hAnsi="Tahoma" w:cs="Tahoma"/>
          <w:color w:val="504945"/>
          <w:sz w:val="20"/>
          <w:szCs w:val="20"/>
        </w:rPr>
        <w:t>Яциком</w:t>
      </w:r>
      <w:proofErr w:type="spellEnd"/>
      <w:r>
        <w:rPr>
          <w:rFonts w:ascii="Tahoma" w:hAnsi="Tahoma" w:cs="Tahoma"/>
          <w:color w:val="504945"/>
          <w:sz w:val="20"/>
          <w:szCs w:val="20"/>
        </w:rPr>
        <w:t>; 187 сл.).</w:t>
      </w:r>
    </w:p>
    <w:p w:rsidR="0035310F" w:rsidRPr="00486C41" w:rsidRDefault="00486C41" w:rsidP="00486C41"/>
    <w:sectPr w:rsidR="0035310F" w:rsidRPr="0048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F"/>
    <w:rsid w:val="00224B02"/>
    <w:rsid w:val="00486C41"/>
    <w:rsid w:val="00667D4F"/>
    <w:rsid w:val="00A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2</cp:revision>
  <dcterms:created xsi:type="dcterms:W3CDTF">2014-08-16T08:41:00Z</dcterms:created>
  <dcterms:modified xsi:type="dcterms:W3CDTF">2014-08-16T08:41:00Z</dcterms:modified>
</cp:coreProperties>
</file>